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F35D" w14:textId="0019D557" w:rsidR="00ED5E85" w:rsidRPr="00C95D8A" w:rsidRDefault="00084CC5" w:rsidP="00C9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ASPS </w:t>
      </w:r>
      <w:r w:rsidR="00C95D8A" w:rsidRPr="00C95D8A">
        <w:rPr>
          <w:b/>
          <w:sz w:val="28"/>
          <w:szCs w:val="28"/>
        </w:rPr>
        <w:t xml:space="preserve"> Process and Calendar</w:t>
      </w:r>
      <w:r w:rsidR="00602EE7">
        <w:rPr>
          <w:b/>
          <w:sz w:val="28"/>
          <w:szCs w:val="28"/>
        </w:rPr>
        <w:t>: Northern Region</w:t>
      </w:r>
    </w:p>
    <w:p w14:paraId="29273B43" w14:textId="77777777" w:rsidR="00ED5E85" w:rsidRDefault="00ED5E85"/>
    <w:p w14:paraId="1813BA04" w14:textId="47D3EC0B" w:rsidR="00602EE7" w:rsidRDefault="00602EE7">
      <w:pPr>
        <w:rPr>
          <w:b/>
        </w:rPr>
      </w:pPr>
    </w:p>
    <w:p w14:paraId="673AA45D" w14:textId="3D5128D2" w:rsidR="00BB1F7F" w:rsidRDefault="00BB1F7F">
      <w:pPr>
        <w:rPr>
          <w:b/>
        </w:rPr>
      </w:pPr>
      <w:r>
        <w:rPr>
          <w:b/>
        </w:rPr>
        <w:t>****Completed ASP’s with budget, district certification and RST approval ( where necessary) are due to Trenton by 6/2</w:t>
      </w:r>
      <w:r w:rsidR="00BA57A0">
        <w:rPr>
          <w:b/>
        </w:rPr>
        <w:t>5</w:t>
      </w:r>
      <w:r w:rsidR="00B83640">
        <w:rPr>
          <w:b/>
        </w:rPr>
        <w:t xml:space="preserve"> with a complete budget</w:t>
      </w:r>
    </w:p>
    <w:p w14:paraId="431CDA79" w14:textId="44F635F7" w:rsidR="00197E58" w:rsidRDefault="00197E58">
      <w:pPr>
        <w:rPr>
          <w:b/>
        </w:rPr>
      </w:pPr>
    </w:p>
    <w:p w14:paraId="0CDFCF89" w14:textId="77777777" w:rsidR="00602EE7" w:rsidRPr="00602EE7" w:rsidRDefault="00602EE7">
      <w:pPr>
        <w:rPr>
          <w:b/>
        </w:rPr>
      </w:pPr>
    </w:p>
    <w:p w14:paraId="0E1D43EE" w14:textId="060ACBC3" w:rsidR="00F81B3C" w:rsidRPr="007948AE" w:rsidRDefault="00BB1F7F" w:rsidP="00F81B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Calendar for Completion of ASP </w:t>
      </w:r>
      <w:r w:rsidR="00B83640">
        <w:rPr>
          <w:b/>
          <w:sz w:val="24"/>
          <w:szCs w:val="24"/>
        </w:rPr>
        <w:t>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5E85" w14:paraId="2C4BC6BE" w14:textId="77777777" w:rsidTr="00602EE7">
        <w:trPr>
          <w:trHeight w:val="350"/>
        </w:trPr>
        <w:tc>
          <w:tcPr>
            <w:tcW w:w="3116" w:type="dxa"/>
            <w:shd w:val="clear" w:color="auto" w:fill="92D050"/>
          </w:tcPr>
          <w:p w14:paraId="13C3BBC2" w14:textId="4CD44382" w:rsidR="00ED5E85" w:rsidRDefault="00602EE7">
            <w:r>
              <w:t>Section</w:t>
            </w:r>
          </w:p>
        </w:tc>
        <w:tc>
          <w:tcPr>
            <w:tcW w:w="3117" w:type="dxa"/>
            <w:shd w:val="clear" w:color="auto" w:fill="92D050"/>
          </w:tcPr>
          <w:p w14:paraId="5706C117" w14:textId="642E1890" w:rsidR="00ED5E85" w:rsidRDefault="00602EE7">
            <w:r>
              <w:t>Date Due</w:t>
            </w:r>
          </w:p>
        </w:tc>
        <w:tc>
          <w:tcPr>
            <w:tcW w:w="3117" w:type="dxa"/>
            <w:shd w:val="clear" w:color="auto" w:fill="92D050"/>
          </w:tcPr>
          <w:p w14:paraId="392A715D" w14:textId="0F59EC5C" w:rsidR="00ED5E85" w:rsidRDefault="00602EE7">
            <w:r>
              <w:t>Feedback and Revision</w:t>
            </w:r>
          </w:p>
        </w:tc>
      </w:tr>
      <w:tr w:rsidR="00B83640" w14:paraId="4B4BB34D" w14:textId="77777777" w:rsidTr="00134D2A">
        <w:tc>
          <w:tcPr>
            <w:tcW w:w="3116" w:type="dxa"/>
          </w:tcPr>
          <w:p w14:paraId="55D54BF5" w14:textId="2C622155" w:rsidR="00B83640" w:rsidRDefault="00B83640" w:rsidP="00496CC1">
            <w:r>
              <w:t>ASP Team and Agendas</w:t>
            </w:r>
          </w:p>
        </w:tc>
        <w:tc>
          <w:tcPr>
            <w:tcW w:w="3117" w:type="dxa"/>
          </w:tcPr>
          <w:p w14:paraId="72CFCBF2" w14:textId="02E06F2F" w:rsidR="00B83640" w:rsidRDefault="00B83640" w:rsidP="00496CC1">
            <w:r>
              <w:t>Monitored throughout with final changes made by 5/31</w:t>
            </w:r>
          </w:p>
        </w:tc>
        <w:tc>
          <w:tcPr>
            <w:tcW w:w="3117" w:type="dxa"/>
          </w:tcPr>
          <w:p w14:paraId="28CFE9DE" w14:textId="1E33279C" w:rsidR="00B83640" w:rsidRDefault="00B83640" w:rsidP="00496CC1">
            <w:r>
              <w:t>Rolling based on submission</w:t>
            </w:r>
          </w:p>
        </w:tc>
      </w:tr>
      <w:tr w:rsidR="00134D2A" w14:paraId="74696CF7" w14:textId="77777777" w:rsidTr="00134D2A">
        <w:tc>
          <w:tcPr>
            <w:tcW w:w="3116" w:type="dxa"/>
          </w:tcPr>
          <w:p w14:paraId="72142536" w14:textId="2EB60922" w:rsidR="00134D2A" w:rsidRDefault="009B42E0" w:rsidP="00496CC1">
            <w:r>
              <w:t>Needs Assessment</w:t>
            </w:r>
          </w:p>
        </w:tc>
        <w:tc>
          <w:tcPr>
            <w:tcW w:w="3117" w:type="dxa"/>
          </w:tcPr>
          <w:p w14:paraId="09E47FAF" w14:textId="5C8C2429" w:rsidR="00134D2A" w:rsidRDefault="00D37B07" w:rsidP="00496CC1">
            <w:r>
              <w:t>4/20</w:t>
            </w:r>
          </w:p>
        </w:tc>
        <w:tc>
          <w:tcPr>
            <w:tcW w:w="3117" w:type="dxa"/>
          </w:tcPr>
          <w:p w14:paraId="1E0301D1" w14:textId="6FDC04DC" w:rsidR="00134D2A" w:rsidRDefault="009B42E0" w:rsidP="00496CC1">
            <w:r>
              <w:t>Rolling based on submission</w:t>
            </w:r>
          </w:p>
        </w:tc>
      </w:tr>
      <w:tr w:rsidR="00134D2A" w14:paraId="4E321EB5" w14:textId="77777777" w:rsidTr="00134D2A">
        <w:tc>
          <w:tcPr>
            <w:tcW w:w="3116" w:type="dxa"/>
          </w:tcPr>
          <w:p w14:paraId="0B8628DC" w14:textId="11E74C90" w:rsidR="00134D2A" w:rsidRDefault="009B42E0" w:rsidP="00496CC1">
            <w:r>
              <w:t>Data Review</w:t>
            </w:r>
          </w:p>
        </w:tc>
        <w:tc>
          <w:tcPr>
            <w:tcW w:w="3117" w:type="dxa"/>
          </w:tcPr>
          <w:p w14:paraId="34DA2D68" w14:textId="4F75474C" w:rsidR="00134D2A" w:rsidRDefault="00D37B07" w:rsidP="00496CC1">
            <w:r>
              <w:t>4/20</w:t>
            </w:r>
          </w:p>
        </w:tc>
        <w:tc>
          <w:tcPr>
            <w:tcW w:w="3117" w:type="dxa"/>
          </w:tcPr>
          <w:p w14:paraId="310CAC13" w14:textId="3B4B6EB5" w:rsidR="00134D2A" w:rsidRDefault="009B42E0" w:rsidP="00496CC1">
            <w:r>
              <w:t>Rolling based on submission</w:t>
            </w:r>
          </w:p>
        </w:tc>
      </w:tr>
      <w:tr w:rsidR="009B42E0" w14:paraId="3D271890" w14:textId="77777777" w:rsidTr="00134D2A">
        <w:tc>
          <w:tcPr>
            <w:tcW w:w="3116" w:type="dxa"/>
          </w:tcPr>
          <w:p w14:paraId="2BE5B819" w14:textId="08E83697" w:rsidR="009B42E0" w:rsidRDefault="009B42E0" w:rsidP="00496CC1">
            <w:r>
              <w:t>Root Cause</w:t>
            </w:r>
          </w:p>
        </w:tc>
        <w:tc>
          <w:tcPr>
            <w:tcW w:w="3117" w:type="dxa"/>
          </w:tcPr>
          <w:p w14:paraId="26D47365" w14:textId="6EE88E05" w:rsidR="009B42E0" w:rsidRDefault="00D37B07" w:rsidP="00496CC1">
            <w:r>
              <w:t>5/17</w:t>
            </w:r>
            <w:r w:rsidR="00197E58">
              <w:t xml:space="preserve"> </w:t>
            </w:r>
          </w:p>
        </w:tc>
        <w:tc>
          <w:tcPr>
            <w:tcW w:w="3117" w:type="dxa"/>
          </w:tcPr>
          <w:p w14:paraId="3F5BBB24" w14:textId="33B21811" w:rsidR="009B42E0" w:rsidRDefault="009B42E0" w:rsidP="00496CC1">
            <w:r>
              <w:t>Rolling based on submission</w:t>
            </w:r>
          </w:p>
        </w:tc>
      </w:tr>
      <w:tr w:rsidR="00134D2A" w14:paraId="2469C0B9" w14:textId="77777777" w:rsidTr="00134D2A">
        <w:tc>
          <w:tcPr>
            <w:tcW w:w="3116" w:type="dxa"/>
          </w:tcPr>
          <w:p w14:paraId="73D0DC5E" w14:textId="5436BA18" w:rsidR="00134D2A" w:rsidRDefault="009B42E0" w:rsidP="00496CC1">
            <w:r>
              <w:t>SMART Goal Development</w:t>
            </w:r>
          </w:p>
        </w:tc>
        <w:tc>
          <w:tcPr>
            <w:tcW w:w="3117" w:type="dxa"/>
          </w:tcPr>
          <w:p w14:paraId="2EA30174" w14:textId="2CD18991" w:rsidR="00134D2A" w:rsidRDefault="00D37B07" w:rsidP="00496CC1">
            <w:r>
              <w:t>6/7</w:t>
            </w:r>
          </w:p>
        </w:tc>
        <w:tc>
          <w:tcPr>
            <w:tcW w:w="3117" w:type="dxa"/>
          </w:tcPr>
          <w:p w14:paraId="3E7B89FF" w14:textId="524C053B" w:rsidR="00134D2A" w:rsidRDefault="009B42E0" w:rsidP="00496CC1">
            <w:r>
              <w:t>Rolling based on submission</w:t>
            </w:r>
          </w:p>
        </w:tc>
      </w:tr>
      <w:tr w:rsidR="009B42E0" w14:paraId="02E1D531" w14:textId="77777777" w:rsidTr="00134D2A">
        <w:tc>
          <w:tcPr>
            <w:tcW w:w="3116" w:type="dxa"/>
          </w:tcPr>
          <w:p w14:paraId="1CE9575B" w14:textId="2348EC71" w:rsidR="009B42E0" w:rsidRDefault="009B42E0" w:rsidP="00496CC1">
            <w:r>
              <w:t>Final Revisions/Budget/district approval</w:t>
            </w:r>
          </w:p>
        </w:tc>
        <w:tc>
          <w:tcPr>
            <w:tcW w:w="3117" w:type="dxa"/>
          </w:tcPr>
          <w:p w14:paraId="3EC90C6F" w14:textId="06D15719" w:rsidR="009B42E0" w:rsidRDefault="009B42E0" w:rsidP="00496CC1">
            <w:r>
              <w:t>6/</w:t>
            </w:r>
            <w:r w:rsidR="00D37B07">
              <w:t>7</w:t>
            </w:r>
            <w:r>
              <w:t>-6/2</w:t>
            </w:r>
            <w:r w:rsidR="00BA57A0">
              <w:t>1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41EED803" w14:textId="52B05E87" w:rsidR="009B42E0" w:rsidRDefault="009B42E0" w:rsidP="00496CC1">
            <w:r>
              <w:t>Rolling based on submission</w:t>
            </w:r>
          </w:p>
        </w:tc>
      </w:tr>
      <w:tr w:rsidR="009B42E0" w14:paraId="38892588" w14:textId="77777777" w:rsidTr="00134D2A">
        <w:tc>
          <w:tcPr>
            <w:tcW w:w="3116" w:type="dxa"/>
          </w:tcPr>
          <w:p w14:paraId="7F9F52B9" w14:textId="140A5464" w:rsidR="009B42E0" w:rsidRDefault="009B42E0" w:rsidP="00496CC1">
            <w:r>
              <w:t>Submission to Trenton</w:t>
            </w:r>
          </w:p>
        </w:tc>
        <w:tc>
          <w:tcPr>
            <w:tcW w:w="3117" w:type="dxa"/>
          </w:tcPr>
          <w:p w14:paraId="1E356D28" w14:textId="76896ACB" w:rsidR="009B42E0" w:rsidRDefault="009B42E0" w:rsidP="00496CC1">
            <w:r>
              <w:t>6/2</w:t>
            </w:r>
            <w:r w:rsidR="00BA57A0">
              <w:t>5</w:t>
            </w:r>
          </w:p>
        </w:tc>
        <w:tc>
          <w:tcPr>
            <w:tcW w:w="3117" w:type="dxa"/>
          </w:tcPr>
          <w:p w14:paraId="02A96B61" w14:textId="4A45FEE0" w:rsidR="009B42E0" w:rsidRDefault="009B42E0" w:rsidP="00496CC1">
            <w:r>
              <w:t>Comprehensive will be submitted via RST team, all other schools will have FINAL district approval by this date</w:t>
            </w:r>
          </w:p>
        </w:tc>
      </w:tr>
    </w:tbl>
    <w:p w14:paraId="08133ED2" w14:textId="4E114D1F" w:rsidR="007948AE" w:rsidRDefault="0084676A" w:rsidP="00496CC1">
      <w:r>
        <w:tab/>
      </w:r>
      <w:r w:rsidR="00BB1F7F">
        <w:t>*** please submit via the online system by requesting feedback from the RST team or email Celeste.Denman@doe.nj.gov</w:t>
      </w:r>
      <w:r>
        <w:tab/>
      </w:r>
      <w:r>
        <w:tab/>
      </w:r>
      <w:r>
        <w:tab/>
      </w:r>
    </w:p>
    <w:p w14:paraId="655DA7F2" w14:textId="77777777" w:rsidR="007948AE" w:rsidRDefault="007948AE" w:rsidP="0084676A">
      <w:pPr>
        <w:jc w:val="center"/>
      </w:pPr>
    </w:p>
    <w:p w14:paraId="5500EED1" w14:textId="77777777" w:rsidR="0084676A" w:rsidRPr="007948AE" w:rsidRDefault="00496CC1" w:rsidP="008467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One on One Support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84676A" w14:paraId="0E893AB8" w14:textId="77777777" w:rsidTr="00B367FE">
        <w:tc>
          <w:tcPr>
            <w:tcW w:w="3116" w:type="dxa"/>
            <w:shd w:val="clear" w:color="auto" w:fill="A7499C"/>
          </w:tcPr>
          <w:p w14:paraId="1FD6A417" w14:textId="331B97D5" w:rsidR="0084676A" w:rsidRDefault="009B42E0" w:rsidP="0084676A">
            <w:pPr>
              <w:jc w:val="center"/>
            </w:pPr>
            <w:r>
              <w:t>Contact</w:t>
            </w:r>
          </w:p>
        </w:tc>
        <w:tc>
          <w:tcPr>
            <w:tcW w:w="3117" w:type="dxa"/>
            <w:shd w:val="clear" w:color="auto" w:fill="A7499C"/>
          </w:tcPr>
          <w:p w14:paraId="0861C9DF" w14:textId="155BCA05" w:rsidR="0084676A" w:rsidRDefault="009B42E0" w:rsidP="0084676A">
            <w:pPr>
              <w:jc w:val="center"/>
            </w:pPr>
            <w:r>
              <w:t>EMAIL</w:t>
            </w:r>
          </w:p>
        </w:tc>
        <w:tc>
          <w:tcPr>
            <w:tcW w:w="3212" w:type="dxa"/>
            <w:shd w:val="clear" w:color="auto" w:fill="A7499C"/>
          </w:tcPr>
          <w:p w14:paraId="2A8A1660" w14:textId="282031C6" w:rsidR="0084676A" w:rsidRDefault="0084676A" w:rsidP="0084676A">
            <w:pPr>
              <w:jc w:val="center"/>
            </w:pPr>
            <w:r>
              <w:t>Location</w:t>
            </w:r>
            <w:r w:rsidR="009B42E0">
              <w:t xml:space="preserve">s </w:t>
            </w:r>
            <w:r w:rsidR="00B83640">
              <w:t>Supported</w:t>
            </w:r>
          </w:p>
        </w:tc>
      </w:tr>
      <w:tr w:rsidR="0084676A" w14:paraId="0F5CDF1A" w14:textId="77777777" w:rsidTr="00B367FE">
        <w:tc>
          <w:tcPr>
            <w:tcW w:w="3116" w:type="dxa"/>
          </w:tcPr>
          <w:p w14:paraId="419E5027" w14:textId="5B982CDC" w:rsidR="0084676A" w:rsidRDefault="009B42E0" w:rsidP="00134D2A">
            <w:r>
              <w:t>Celeste Denman</w:t>
            </w:r>
          </w:p>
        </w:tc>
        <w:tc>
          <w:tcPr>
            <w:tcW w:w="3117" w:type="dxa"/>
          </w:tcPr>
          <w:p w14:paraId="7175C18E" w14:textId="3AD92219" w:rsidR="0084676A" w:rsidRDefault="009B42E0" w:rsidP="007948AE">
            <w:r>
              <w:t>Celeste.denman@doe.nj.gov</w:t>
            </w:r>
          </w:p>
        </w:tc>
        <w:tc>
          <w:tcPr>
            <w:tcW w:w="3212" w:type="dxa"/>
          </w:tcPr>
          <w:p w14:paraId="4D8F592D" w14:textId="06780033" w:rsidR="0084676A" w:rsidRDefault="00A71F8E" w:rsidP="007948AE">
            <w:r>
              <w:t>Paterson, Pal Park, Newark</w:t>
            </w:r>
          </w:p>
        </w:tc>
      </w:tr>
      <w:tr w:rsidR="0084676A" w14:paraId="6E84F975" w14:textId="77777777" w:rsidTr="00B367FE">
        <w:tc>
          <w:tcPr>
            <w:tcW w:w="3116" w:type="dxa"/>
          </w:tcPr>
          <w:p w14:paraId="78E7B46B" w14:textId="5F4896BE" w:rsidR="0084676A" w:rsidRDefault="009B42E0" w:rsidP="007948AE">
            <w:r>
              <w:t>Antoinette Booker</w:t>
            </w:r>
          </w:p>
        </w:tc>
        <w:tc>
          <w:tcPr>
            <w:tcW w:w="3117" w:type="dxa"/>
          </w:tcPr>
          <w:p w14:paraId="6C01741D" w14:textId="3AED40BB" w:rsidR="0084676A" w:rsidRDefault="00BA57A0" w:rsidP="007948AE">
            <w:hyperlink r:id="rId4" w:history="1">
              <w:r w:rsidR="009B42E0" w:rsidRPr="00EE4DBA">
                <w:rPr>
                  <w:rStyle w:val="Hyperlink"/>
                </w:rPr>
                <w:t>Antoinette.booker@doe.nj.gov</w:t>
              </w:r>
            </w:hyperlink>
          </w:p>
        </w:tc>
        <w:tc>
          <w:tcPr>
            <w:tcW w:w="3212" w:type="dxa"/>
          </w:tcPr>
          <w:p w14:paraId="0ED0777F" w14:textId="7B1B1818" w:rsidR="0084676A" w:rsidRDefault="00A71F8E" w:rsidP="007948AE">
            <w:r>
              <w:t xml:space="preserve">Jersey City,  </w:t>
            </w:r>
            <w:r w:rsidR="00B83640">
              <w:t>Montclair</w:t>
            </w:r>
          </w:p>
        </w:tc>
      </w:tr>
      <w:tr w:rsidR="0084676A" w14:paraId="301DA7C4" w14:textId="77777777" w:rsidTr="00B367FE">
        <w:tc>
          <w:tcPr>
            <w:tcW w:w="3116" w:type="dxa"/>
          </w:tcPr>
          <w:p w14:paraId="7E62F1CA" w14:textId="003ECE36" w:rsidR="007948AE" w:rsidRDefault="009B42E0" w:rsidP="007948AE">
            <w:r>
              <w:t>Jennifer Hobbs</w:t>
            </w:r>
          </w:p>
        </w:tc>
        <w:tc>
          <w:tcPr>
            <w:tcW w:w="3117" w:type="dxa"/>
          </w:tcPr>
          <w:p w14:paraId="34E2CEFD" w14:textId="33692CAC" w:rsidR="0084676A" w:rsidRDefault="00BA57A0" w:rsidP="00496CC1">
            <w:hyperlink r:id="rId5" w:history="1">
              <w:r w:rsidR="009B42E0" w:rsidRPr="00EE4DBA">
                <w:rPr>
                  <w:rStyle w:val="Hyperlink"/>
                </w:rPr>
                <w:t>Jennifer.hobbs@doe.nj.gov</w:t>
              </w:r>
            </w:hyperlink>
          </w:p>
        </w:tc>
        <w:tc>
          <w:tcPr>
            <w:tcW w:w="3212" w:type="dxa"/>
          </w:tcPr>
          <w:p w14:paraId="7C2B9C71" w14:textId="6019147D" w:rsidR="007948AE" w:rsidRDefault="00A71F8E" w:rsidP="007948AE">
            <w:r>
              <w:t>Irvington , Paterson</w:t>
            </w:r>
            <w:r w:rsidR="00B83640">
              <w:t>, North Bergen</w:t>
            </w:r>
          </w:p>
        </w:tc>
      </w:tr>
      <w:tr w:rsidR="00496CC1" w14:paraId="4C221489" w14:textId="77777777" w:rsidTr="00B367FE">
        <w:tc>
          <w:tcPr>
            <w:tcW w:w="3116" w:type="dxa"/>
          </w:tcPr>
          <w:p w14:paraId="7CB9E8D6" w14:textId="73C842B3" w:rsidR="00496CC1" w:rsidRDefault="00BB65D9" w:rsidP="00496CC1">
            <w:r>
              <w:t xml:space="preserve"> </w:t>
            </w:r>
            <w:r w:rsidR="009B42E0">
              <w:t>Erica Nekulak</w:t>
            </w:r>
          </w:p>
        </w:tc>
        <w:tc>
          <w:tcPr>
            <w:tcW w:w="3117" w:type="dxa"/>
          </w:tcPr>
          <w:p w14:paraId="03264365" w14:textId="7A210B04" w:rsidR="00496CC1" w:rsidRDefault="00BA57A0" w:rsidP="00496CC1">
            <w:hyperlink r:id="rId6" w:history="1">
              <w:r w:rsidR="009B42E0" w:rsidRPr="00EE4DBA">
                <w:rPr>
                  <w:rStyle w:val="Hyperlink"/>
                </w:rPr>
                <w:t>Erica.nekulak@doe.nj.gov</w:t>
              </w:r>
            </w:hyperlink>
          </w:p>
        </w:tc>
        <w:tc>
          <w:tcPr>
            <w:tcW w:w="3212" w:type="dxa"/>
          </w:tcPr>
          <w:p w14:paraId="6DF431A9" w14:textId="77436B1A" w:rsidR="00496CC1" w:rsidRDefault="00A71F8E" w:rsidP="007948AE">
            <w:r>
              <w:t xml:space="preserve">East Orange, </w:t>
            </w:r>
            <w:r w:rsidR="00B83640">
              <w:t>Newark</w:t>
            </w:r>
          </w:p>
        </w:tc>
      </w:tr>
    </w:tbl>
    <w:p w14:paraId="5B15885D" w14:textId="77777777" w:rsidR="0084676A" w:rsidRDefault="0084676A" w:rsidP="007948AE"/>
    <w:sectPr w:rsidR="0084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85"/>
    <w:rsid w:val="00084CC5"/>
    <w:rsid w:val="0009097E"/>
    <w:rsid w:val="00134D2A"/>
    <w:rsid w:val="00197E58"/>
    <w:rsid w:val="002B297B"/>
    <w:rsid w:val="003255A6"/>
    <w:rsid w:val="00346DDB"/>
    <w:rsid w:val="0038567F"/>
    <w:rsid w:val="003B7887"/>
    <w:rsid w:val="00496CC1"/>
    <w:rsid w:val="005214AD"/>
    <w:rsid w:val="00602EE7"/>
    <w:rsid w:val="007948AE"/>
    <w:rsid w:val="0084676A"/>
    <w:rsid w:val="00944A0A"/>
    <w:rsid w:val="00996512"/>
    <w:rsid w:val="009B42E0"/>
    <w:rsid w:val="00A04BE1"/>
    <w:rsid w:val="00A71F8E"/>
    <w:rsid w:val="00B367FE"/>
    <w:rsid w:val="00B63E28"/>
    <w:rsid w:val="00B83640"/>
    <w:rsid w:val="00BA57A0"/>
    <w:rsid w:val="00BB1F7F"/>
    <w:rsid w:val="00BB65D9"/>
    <w:rsid w:val="00C778C0"/>
    <w:rsid w:val="00C95D8A"/>
    <w:rsid w:val="00D37B07"/>
    <w:rsid w:val="00DE6A27"/>
    <w:rsid w:val="00ED5E85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7FE9"/>
  <w15:chartTrackingRefBased/>
  <w15:docId w15:val="{B0464C22-151D-4C7E-9E4A-99501087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a.nekulak@doe.nj.gov" TargetMode="External"/><Relationship Id="rId5" Type="http://schemas.openxmlformats.org/officeDocument/2006/relationships/hyperlink" Target="mailto:Jennifer.hobbs@doe.nj.gov" TargetMode="External"/><Relationship Id="rId4" Type="http://schemas.openxmlformats.org/officeDocument/2006/relationships/hyperlink" Target="mailto:Antoinette.booker@doe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Denman, Celeste</dc:creator>
  <cp:keywords/>
  <dc:description/>
  <cp:lastModifiedBy>Denman, Celeste</cp:lastModifiedBy>
  <cp:revision>6</cp:revision>
  <cp:lastPrinted>2019-05-01T12:08:00Z</cp:lastPrinted>
  <dcterms:created xsi:type="dcterms:W3CDTF">2021-03-04T15:00:00Z</dcterms:created>
  <dcterms:modified xsi:type="dcterms:W3CDTF">2021-03-17T12:04:00Z</dcterms:modified>
</cp:coreProperties>
</file>